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32"/>
        <w:rPr>
          <w:b/>
        </w:rPr>
      </w:pPr>
      <w:r>
        <w:rPr>
          <w:b/>
          <w:lang w:val="en-US"/>
        </w:rPr>
        <w:t>PO :</w:t>
      </w:r>
    </w:p>
    <w:p>
      <w:pPr>
        <w:pStyle w:val="style0"/>
        <w:tabs>
          <w:tab w:val="left" w:leader="none" w:pos="6795"/>
        </w:tabs>
        <w:rPr>
          <w:rFonts w:ascii="Algerian" w:hAnsi="Algerian"/>
          <w:sz w:val="28"/>
          <w:szCs w:val="28"/>
        </w:rPr>
      </w:pPr>
    </w:p>
    <w:p>
      <w:pPr>
        <w:pStyle w:val="style0"/>
        <w:tabs>
          <w:tab w:val="left" w:leader="none" w:pos="6795"/>
        </w:tabs>
        <w:rPr>
          <w:b/>
        </w:rPr>
      </w:pPr>
      <w:r>
        <w:rPr>
          <w:rFonts w:ascii="Algerian" w:hAnsi="Algerian"/>
          <w:sz w:val="28"/>
          <w:szCs w:val="28"/>
        </w:rPr>
        <w:t xml:space="preserve">                                                     </w:t>
      </w:r>
      <w:r>
        <w:rPr>
          <w:rFonts w:ascii="Algerian" w:hAnsi="Algerian"/>
          <w:sz w:val="28"/>
          <w:szCs w:val="28"/>
        </w:rPr>
        <w:t xml:space="preserve">           </w:t>
      </w:r>
      <w:r>
        <w:rPr>
          <w:rFonts w:hAnsi="Algerian"/>
          <w:sz w:val="28"/>
          <w:szCs w:val="28"/>
          <w:lang w:val="en-US"/>
        </w:rPr>
        <w:t xml:space="preserve">ESTIMATE </w:t>
      </w:r>
      <w:r>
        <w:rPr>
          <w:rFonts w:ascii="Algerian" w:hAnsi="Algerian"/>
          <w:sz w:val="22"/>
          <w:szCs w:val="22"/>
        </w:rPr>
        <w:t xml:space="preserve">                         </w:t>
      </w:r>
      <w:r>
        <w:rPr>
          <w:b/>
        </w:rPr>
        <w:t>Date:</w:t>
      </w:r>
      <w:r>
        <w:rPr>
          <w:b/>
        </w:rPr>
        <w:t xml:space="preserve"> </w:t>
      </w:r>
      <w:r>
        <w:rPr>
          <w:b/>
          <w:lang w:val="en-US"/>
        </w:rPr>
        <w:t>26/6</w:t>
      </w:r>
      <w:r>
        <w:rPr>
          <w:rFonts w:hint="eastAsia"/>
          <w:b/>
          <w:lang w:eastAsia="zh-CN"/>
        </w:rPr>
        <w:t>/</w:t>
      </w:r>
      <w:r>
        <w:rPr>
          <w:rFonts w:hint="eastAsia"/>
          <w:b/>
          <w:lang w:eastAsia="zh-CN"/>
        </w:rPr>
        <w:t>202</w:t>
      </w:r>
      <w:r>
        <w:rPr>
          <w:rFonts w:hint="default"/>
          <w:b/>
          <w:lang w:val="en-US" w:eastAsia="zh-CN"/>
        </w:rPr>
        <w:t>5</w:t>
      </w:r>
    </w:p>
    <w:p>
      <w:pPr>
        <w:pStyle w:val="style0"/>
        <w:tabs>
          <w:tab w:val="left" w:leader="none" w:pos="6795"/>
        </w:tabs>
        <w:rPr>
          <w:rFonts w:ascii="Algerian" w:hAnsi="Algerian"/>
          <w:sz w:val="22"/>
          <w:szCs w:val="22"/>
        </w:rPr>
      </w:pPr>
      <w:r>
        <w:rPr>
          <w:b/>
        </w:rPr>
        <w:t xml:space="preserve">      </w:t>
      </w:r>
    </w:p>
    <w:p>
      <w:pPr>
        <w:pStyle w:val="style157"/>
        <w:spacing w:lineRule="auto" w:line="276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b/>
          <w:sz w:val="20"/>
          <w:szCs w:val="20"/>
        </w:rPr>
        <w:t xml:space="preserve">CUSTOMER:                                                                                                                                </w:t>
      </w:r>
      <w:r>
        <w:rPr>
          <w:rFonts w:ascii="Times New Roman" w:cs="Times New Roman" w:hAnsi="Times New Roman"/>
          <w:b/>
          <w:sz w:val="20"/>
          <w:szCs w:val="20"/>
        </w:rPr>
        <w:t>MISc</w:t>
      </w:r>
      <w:r>
        <w:rPr>
          <w:rFonts w:ascii="Times New Roman" w:cs="Times New Roman" w:hAnsi="Times New Roman"/>
          <w:b/>
          <w:sz w:val="20"/>
          <w:szCs w:val="20"/>
        </w:rPr>
        <w:t>:</w:t>
      </w:r>
    </w:p>
    <w:p>
      <w:pPr>
        <w:pStyle w:val="style157"/>
        <w:spacing w:lineRule="auto" w:line="276"/>
        <w:rPr>
          <w:rFonts w:ascii="Times New Roman" w:cs="Times New Roman" w:hAnsi="Times New Roman"/>
          <w:b/>
          <w:sz w:val="20"/>
          <w:szCs w:val="20"/>
        </w:rPr>
      </w:pPr>
    </w:p>
    <w:p>
      <w:pPr>
        <w:pStyle w:val="style157"/>
        <w:spacing w:lineRule="auto" w:line="276"/>
        <w:rPr>
          <w:rFonts w:ascii="Times New Roman" w:cs="Times New Roman" w:hAnsi="Times New Roman"/>
          <w:b/>
          <w:sz w:val="20"/>
          <w:szCs w:val="20"/>
        </w:rPr>
      </w:pPr>
      <w:r>
        <w:rPr>
          <w:rFonts w:ascii="Times New Roman" w:cs="Times New Roman" w:hAnsi="Times New Roman"/>
          <w:b/>
        </w:rPr>
        <w:t xml:space="preserve">NAME:       </w:t>
      </w:r>
      <w:r>
        <w:rPr>
          <w:rFonts w:ascii="Times New Roman" w:cs="Times New Roman" w:hAnsi="Times New Roman"/>
          <w:b/>
          <w:lang w:val="en-US"/>
        </w:rPr>
        <w:t>C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  <w:lang w:val="en-US"/>
        </w:rPr>
        <w:t>&amp; I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  <w:lang w:val="en-US"/>
        </w:rPr>
        <w:t>LEASING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  <w:lang w:val="en-US"/>
        </w:rPr>
        <w:t>PLC.</w:t>
      </w:r>
      <w:r>
        <w:rPr>
          <w:rFonts w:ascii="Times New Roman" w:cs="Times New Roman" w:hAnsi="Times New Roman"/>
          <w:b/>
        </w:rPr>
        <w:t xml:space="preserve">                                                            </w:t>
      </w:r>
      <w:r>
        <w:rPr>
          <w:rFonts w:ascii="Times New Roman" w:cs="Times New Roman" w:hAnsi="Times New Roman"/>
          <w:b/>
        </w:rPr>
        <w:t xml:space="preserve">               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</w:rPr>
        <w:t xml:space="preserve">P.INV.NO: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C/A 00</w:t>
      </w:r>
      <w:r>
        <w:rPr>
          <w:rFonts w:ascii="Times New Roman" w:cs="Times New Roman" w:hAnsi="Times New Roman"/>
          <w:lang w:val="en-US"/>
        </w:rPr>
        <w:t xml:space="preserve">976 </w:t>
      </w:r>
      <w:r>
        <w:rPr>
          <w:rFonts w:ascii="Times New Roman" w:cs="Times New Roman" w:hAnsi="Times New Roman"/>
          <w:b/>
        </w:rPr>
        <w:t>ADDRESS:</w:t>
      </w:r>
      <w:r>
        <w:rPr>
          <w:rFonts w:ascii="Times New Roman" w:cs="Times New Roman" w:hAnsi="Times New Roman"/>
          <w:b/>
          <w:lang w:val="en-US"/>
        </w:rPr>
        <w:t xml:space="preserve"> C&amp;I DRIVE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  <w:lang w:val="en-US"/>
        </w:rPr>
        <w:t>LEKKI LAGOS.</w:t>
      </w:r>
      <w:r>
        <w:rPr>
          <w:rFonts w:ascii="Times New Roman" w:cs="Times New Roman" w:hAnsi="Times New Roman"/>
          <w:b/>
        </w:rPr>
        <w:t xml:space="preserve">    </w:t>
      </w:r>
      <w:r>
        <w:rPr>
          <w:rFonts w:ascii="Times New Roman" w:cs="Times New Roman" w:hAnsi="Times New Roman"/>
          <w:b/>
        </w:rPr>
        <w:t xml:space="preserve">                               </w:t>
      </w:r>
      <w:r>
        <w:rPr>
          <w:rFonts w:ascii="Times New Roman" w:cs="Times New Roman" w:hAnsi="Times New Roman"/>
          <w:b/>
        </w:rPr>
        <w:t xml:space="preserve"> </w:t>
      </w:r>
      <w:r>
        <w:rPr>
          <w:rFonts w:ascii="Times New Roman" w:cs="Times New Roman" w:hAnsi="Times New Roman"/>
          <w:b/>
        </w:rPr>
        <w:t xml:space="preserve">                                          </w:t>
      </w:r>
      <w:r>
        <w:rPr>
          <w:rFonts w:ascii="Times New Roman" w:cs="Times New Roman" w:hAnsi="Times New Roman"/>
          <w:b/>
          <w:lang w:val="en-US"/>
        </w:rPr>
        <w:t xml:space="preserve">              </w:t>
      </w:r>
      <w:r>
        <w:rPr>
          <w:rFonts w:ascii="Times New Roman" w:cs="Times New Roman" w:hAnsi="Times New Roman"/>
          <w:b/>
          <w:sz w:val="20"/>
          <w:szCs w:val="20"/>
        </w:rPr>
        <w:t xml:space="preserve">VEHICLE NO: </w:t>
      </w:r>
      <w:r>
        <w:rPr>
          <w:rFonts w:ascii="Times New Roman" w:cs="Times New Roman" w:hAnsi="Times New Roman"/>
          <w:b/>
          <w:sz w:val="20"/>
          <w:szCs w:val="20"/>
          <w:lang w:val="en-US"/>
        </w:rPr>
        <w:t>AGL785JR</w:t>
      </w:r>
      <w:r>
        <w:rPr>
          <w:rFonts w:ascii="Times New Roman" w:cs="Times New Roman" w:hAnsi="Times New Roman"/>
          <w:b/>
          <w:sz w:val="20"/>
          <w:szCs w:val="20"/>
        </w:rPr>
        <w:t xml:space="preserve">                                                                                               </w:t>
      </w:r>
    </w:p>
    <w:p>
      <w:pPr>
        <w:pStyle w:val="style0"/>
        <w:spacing w:lineRule="auto" w:line="276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</w:t>
      </w:r>
      <w:r>
        <w:rPr>
          <w:b/>
        </w:rPr>
        <w:t xml:space="preserve"> </w:t>
      </w:r>
      <w:r>
        <w:rPr>
          <w:b/>
          <w:lang w:val="en-US"/>
        </w:rPr>
        <w:t xml:space="preserve">MAKE: TOYOTA COROLLA </w:t>
      </w:r>
      <w:r>
        <w:rPr>
          <w:b/>
        </w:rPr>
        <w:t xml:space="preserve">                                                </w:t>
      </w:r>
      <w:r>
        <w:t xml:space="preserve">                   </w:t>
      </w:r>
      <w:r>
        <w:rPr>
          <w:b/>
        </w:rPr>
        <w:t xml:space="preserve">         </w:t>
      </w:r>
    </w:p>
    <w:p>
      <w:pPr>
        <w:pStyle w:val="style0"/>
        <w:rPr/>
      </w:pPr>
    </w:p>
    <w:tbl>
      <w:tblPr>
        <w:tblStyle w:val="style154"/>
        <w:tblW w:w="11221" w:type="dxa"/>
        <w:tblLook w:val="04A0" w:firstRow="1" w:lastRow="0" w:firstColumn="1" w:lastColumn="0" w:noHBand="0" w:noVBand="1"/>
      </w:tblPr>
      <w:tblGrid>
        <w:gridCol w:w="576"/>
        <w:gridCol w:w="6294"/>
        <w:gridCol w:w="581"/>
        <w:gridCol w:w="989"/>
        <w:gridCol w:w="561"/>
        <w:gridCol w:w="144"/>
        <w:gridCol w:w="572"/>
        <w:gridCol w:w="1120"/>
        <w:gridCol w:w="383"/>
      </w:tblGrid>
      <w:tr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>
                <w:b/>
              </w:rPr>
            </w:pPr>
          </w:p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S/N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jc w:val="center"/>
              <w:rPr>
                <w:b/>
              </w:rPr>
            </w:pPr>
          </w:p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DESCRIPTION OF GOODS</w:t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center"/>
              <w:rPr>
                <w:b/>
              </w:rPr>
            </w:pPr>
          </w:p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b/>
              </w:rPr>
            </w:pPr>
          </w:p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RATE</w:t>
            </w:r>
          </w:p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=N=</w:t>
            </w: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center"/>
              <w:rPr>
                <w:b/>
              </w:rPr>
            </w:pPr>
          </w:p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  <w:p>
            <w:pPr>
              <w:pStyle w:val="style0"/>
              <w:jc w:val="center"/>
              <w:rPr>
                <w:b/>
              </w:rPr>
            </w:pPr>
            <w:r>
              <w:rPr>
                <w:b/>
              </w:rPr>
              <w:t>=N=</w:t>
            </w: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COMPLETE  INBUD SHAFT </w:t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2SET</w:t>
            </w: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60,000</w:t>
            </w: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t>2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LOWER ARM R SIDE</w:t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1PCS</w:t>
            </w: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45,000</w:t>
            </w:r>
          </w:p>
        </w:tc>
      </w:tr>
      <w:tr>
        <w:tblPrEx/>
        <w:trPr>
          <w:gridAfter w:val="1"/>
          <w:trHeight w:val="253" w:hRule="atLeast"/>
        </w:trPr>
        <w:tc>
          <w:tcPr>
            <w:tcW w:w="6870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3   .  BALL JOINT</w:t>
            </w:r>
          </w:p>
        </w:tc>
        <w:tc>
          <w:tcPr>
            <w:tcW w:w="157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        </w:t>
            </w:r>
          </w:p>
        </w:tc>
        <w:tc>
          <w:tcPr>
            <w:tcW w:w="705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gridSpan w:val="2"/>
            <w:tcBorders/>
          </w:tcPr>
          <w:p>
            <w:pPr>
              <w:pStyle w:val="style0"/>
              <w:ind w:firstLineChars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25,000</w:t>
            </w:r>
          </w:p>
        </w:tc>
      </w:tr>
      <w:tr>
        <w:tblPrEx/>
        <w:trPr>
          <w:trHeight w:val="215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4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GREASE </w:t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6,000</w:t>
            </w: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t>5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WHEEL BALANCING AND ALIGHMENT </w:t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25,000</w:t>
            </w: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t>6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  LABOUR</w:t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trHeight w:val="0" w:hRule="auto"/>
        </w:trPr>
        <w:tc>
          <w:tcPr>
            <w:tcW w:w="576" w:type="dxa"/>
            <w:tcBorders/>
          </w:tcPr>
          <w:p>
            <w:pPr>
              <w:pStyle w:val="style0"/>
              <w:jc w:val="left"/>
              <w:rPr/>
            </w:pPr>
            <w:r>
              <w:rPr>
                <w:lang w:val="en-US"/>
              </w:rPr>
              <w:t>7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trHeight w:val="24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t>8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trHeight w:val="0" w:hRule="auto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t>9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gridAfter w:val="1"/>
          <w:trHeight w:val="253" w:hRule="atLeast"/>
        </w:trPr>
        <w:tc>
          <w:tcPr>
            <w:tcW w:w="6870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        </w:t>
            </w:r>
          </w:p>
        </w:tc>
        <w:tc>
          <w:tcPr>
            <w:tcW w:w="157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  <w:tc>
          <w:tcPr>
            <w:tcW w:w="705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   </w:t>
            </w:r>
          </w:p>
        </w:tc>
      </w:tr>
      <w:tr>
        <w:tblPrEx/>
        <w:trPr>
          <w:trHeight w:val="159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t>11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t>12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rPr>
                <w:b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rPr>
                <w:b/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trHeight w:val="229" w:hRule="atLeast"/>
        </w:trPr>
        <w:tc>
          <w:tcPr>
            <w:tcW w:w="57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lang w:val="en-US"/>
              </w:rPr>
              <w:t>13</w:t>
            </w: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left"/>
              <w:rPr>
                <w:sz w:val="22"/>
                <w:szCs w:val="22"/>
              </w:rPr>
            </w:pPr>
          </w:p>
        </w:tc>
      </w:tr>
      <w:tr>
        <w:tblPrEx/>
        <w:trPr>
          <w:trHeight w:val="239" w:hRule="atLeast"/>
        </w:trPr>
        <w:tc>
          <w:tcPr>
            <w:tcW w:w="576" w:type="dxa"/>
            <w:tcBorders/>
          </w:tcPr>
          <w:p>
            <w:pPr>
              <w:pStyle w:val="style0"/>
              <w:rPr/>
            </w:pP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rPr/>
            </w:pP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jc w:val="center"/>
              <w:rPr>
                <w:sz w:val="22"/>
                <w:szCs w:val="22"/>
              </w:rPr>
            </w:pP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rPr>
                <w:b/>
                <w:sz w:val="22"/>
                <w:szCs w:val="22"/>
              </w:rPr>
            </w:pP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rPr>
                <w:b/>
                <w:sz w:val="22"/>
                <w:szCs w:val="22"/>
              </w:rPr>
            </w:pPr>
          </w:p>
        </w:tc>
      </w:tr>
      <w:tr>
        <w:tblPrEx/>
        <w:trPr>
          <w:trHeight w:val="98" w:hRule="atLeast"/>
        </w:trPr>
        <w:tc>
          <w:tcPr>
            <w:tcW w:w="576" w:type="dxa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rPr>
                <w:b/>
                <w:sz w:val="22"/>
                <w:szCs w:val="22"/>
              </w:rPr>
            </w:pP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rPr>
                <w:b/>
                <w:sz w:val="22"/>
                <w:szCs w:val="22"/>
              </w:rPr>
            </w:pPr>
          </w:p>
        </w:tc>
      </w:tr>
      <w:tr>
        <w:tblPrEx/>
        <w:trPr>
          <w:trHeight w:val="0" w:hRule="auto"/>
        </w:trPr>
        <w:tc>
          <w:tcPr>
            <w:tcW w:w="576" w:type="dxa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SUBTOTAL</w:t>
            </w: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#161,000</w:t>
            </w:r>
          </w:p>
        </w:tc>
      </w:tr>
      <w:tr>
        <w:tblPrEx/>
        <w:trPr>
          <w:trHeight w:val="253" w:hRule="atLeast"/>
        </w:trPr>
        <w:tc>
          <w:tcPr>
            <w:tcW w:w="576" w:type="dxa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</w:tr>
      <w:tr>
        <w:tblPrEx/>
        <w:trPr>
          <w:trHeight w:val="413" w:hRule="atLeast"/>
        </w:trPr>
        <w:tc>
          <w:tcPr>
            <w:tcW w:w="576" w:type="dxa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6874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50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/>
          </w:tcPr>
          <w:p>
            <w:pPr>
              <w:pStyle w:val="style0"/>
              <w:rPr>
                <w:b/>
              </w:rPr>
            </w:pPr>
          </w:p>
        </w:tc>
        <w:tc>
          <w:tcPr>
            <w:tcW w:w="1503" w:type="dxa"/>
            <w:gridSpan w:val="2"/>
            <w:tcBorders/>
          </w:tcPr>
          <w:p>
            <w:pPr>
              <w:pStyle w:val="style0"/>
              <w:rPr>
                <w:sz w:val="22"/>
                <w:szCs w:val="22"/>
              </w:rPr>
            </w:pPr>
          </w:p>
        </w:tc>
      </w:tr>
    </w:tbl>
    <w:p>
      <w:pPr>
        <w:pStyle w:val="style0"/>
        <w:rPr>
          <w:b/>
        </w:rPr>
      </w:pPr>
    </w:p>
    <w:p>
      <w:pPr>
        <w:pStyle w:val="style0"/>
        <w:rPr>
          <w:b/>
        </w:rPr>
      </w:pPr>
      <w:r>
        <w:rPr>
          <w:b/>
          <w:sz w:val="22"/>
          <w:szCs w:val="22"/>
        </w:rPr>
        <w:t xml:space="preserve">Amount in </w:t>
      </w:r>
      <w:r>
        <w:rPr>
          <w:b/>
          <w:sz w:val="22"/>
          <w:szCs w:val="22"/>
        </w:rPr>
        <w:t xml:space="preserve">WORDS </w:t>
      </w:r>
      <w:r>
        <w:rPr>
          <w:b/>
          <w:sz w:val="22"/>
          <w:szCs w:val="22"/>
          <w:lang w:val="en-US"/>
        </w:rPr>
        <w:t xml:space="preserve">/ONE HUNDRED AND SIXTY ONE THOUSAND </w:t>
      </w:r>
      <w:r>
        <w:rPr>
          <w:b/>
          <w:sz w:val="22"/>
          <w:szCs w:val="22"/>
        </w:rPr>
        <w:t xml:space="preserve">NAIRA  </w:t>
      </w:r>
      <w:r>
        <w:rPr>
          <w:b/>
          <w:sz w:val="22"/>
          <w:szCs w:val="22"/>
          <w:lang w:val="en-US"/>
        </w:rPr>
        <w:t xml:space="preserve">ONLY.           </w:t>
      </w:r>
      <w:r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                  TOTAL   </w:t>
      </w:r>
      <w:r>
        <w:rPr>
          <w:b/>
          <w:sz w:val="22"/>
          <w:szCs w:val="22"/>
        </w:rPr>
        <w:t xml:space="preserve">                                                                         </w:t>
      </w:r>
    </w:p>
    <w:p>
      <w:pPr>
        <w:pStyle w:val="style0"/>
        <w:rPr>
          <w:b/>
        </w:rPr>
      </w:pPr>
    </w:p>
    <w:p>
      <w:pPr>
        <w:pStyle w:val="style0"/>
        <w:spacing w:lineRule="auto" w:line="276"/>
        <w:rPr/>
      </w:pPr>
      <w:r>
        <w:rPr>
          <w:b/>
          <w:noProof/>
        </w:rPr>
        <w:pict>
          <v:roundrect id="1026" arcsize="0.16666667," stroked="t" style="position:absolute;margin-left:610.52pt;margin-top:631.66pt;width:15.41pt;height:15.28pt;z-index:2;mso-position-horizontal-relative:page;mso-position-vertical-relative:page;mso-width-relative:page;mso-height-relative:page;mso-wrap-distance-left:0.0pt;mso-wrap-distance-right:0.0pt;visibility:visible;">
            <v:fill/>
            <v:textbox style="mso-fit-text-to-shape:true;">
              <w:txbxContent>
                <w:p>
                  <w:pPr>
                    <w:pStyle w:val="style0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75,200.00</w:t>
                  </w:r>
                </w:p>
              </w:txbxContent>
            </v:textbox>
          </v:roundrect>
        </w:pict>
      </w:r>
      <w:r>
        <w:rPr>
          <w:b/>
          <w:sz w:val="22"/>
          <w:szCs w:val="22"/>
        </w:rPr>
        <w:t>Note</w:t>
      </w:r>
      <w:r>
        <w:t xml:space="preserve">: </w:t>
      </w:r>
      <w:r>
        <w:t>prices quoted here are subject to change without prior notice</w:t>
      </w:r>
      <w:r>
        <w:t xml:space="preserve">. And </w:t>
      </w:r>
      <w:r>
        <w:t>Final price will be the price ruling at date of delivery.</w:t>
      </w:r>
    </w:p>
    <w:p>
      <w:pPr>
        <w:pStyle w:val="style0"/>
        <w:spacing w:lineRule="auto" w:line="276"/>
        <w:rPr/>
      </w:pPr>
      <w:r>
        <w:t xml:space="preserve">           </w:t>
      </w:r>
      <w:r>
        <w:t xml:space="preserve"> </w:t>
      </w:r>
      <w:r>
        <w:t xml:space="preserve">I/We agree to the terms on this </w:t>
      </w:r>
      <w:r>
        <w:t>proforma</w:t>
      </w:r>
      <w:r>
        <w:t xml:space="preserve"> invoice.</w:t>
      </w:r>
    </w:p>
    <w:p>
      <w:pPr>
        <w:pStyle w:val="style0"/>
        <w:spacing w:lineRule="auto" w:line="276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jc w:val="center"/>
        <w:rPr>
          <w:rFonts w:ascii="Algerian" w:hAnsi="Algerian"/>
          <w:sz w:val="22"/>
          <w:szCs w:val="22"/>
        </w:rPr>
      </w:pPr>
      <w:r>
        <w:t xml:space="preserve">        ----------------------------------------------------                                                                         ----------------------------------------------</w:t>
      </w:r>
      <w:r>
        <w:rPr>
          <w:b/>
        </w:rPr>
        <w:t xml:space="preserve">Customer’s signature </w:t>
      </w:r>
      <w:r>
        <w:rPr>
          <w:b/>
        </w:rPr>
        <w:t>&amp;</w:t>
      </w:r>
      <w:r>
        <w:rPr>
          <w:b/>
        </w:rPr>
        <w:t xml:space="preserve"> </w:t>
      </w:r>
      <w:r>
        <w:rPr>
          <w:b/>
        </w:rPr>
        <w:t xml:space="preserve">Date                                                                            </w:t>
      </w:r>
      <w:r>
        <w:rPr>
          <w:b/>
        </w:rPr>
        <w:t xml:space="preserve">                 </w:t>
      </w:r>
      <w:r>
        <w:rPr>
          <w:b/>
        </w:rPr>
        <w:t xml:space="preserve">For: </w:t>
      </w:r>
      <w:r>
        <w:rPr>
          <w:b/>
        </w:rPr>
        <w:t xml:space="preserve"> A.T </w:t>
      </w:r>
      <w:r>
        <w:rPr>
          <w:b/>
        </w:rPr>
        <w:t>&amp;</w:t>
      </w:r>
      <w:r>
        <w:rPr>
          <w:b/>
        </w:rPr>
        <w:t xml:space="preserve"> G</w:t>
      </w:r>
      <w:r>
        <w:rPr>
          <w:rFonts w:ascii="Algerian" w:hAnsi="Algerian"/>
          <w:sz w:val="22"/>
          <w:szCs w:val="22"/>
        </w:rPr>
        <w:t xml:space="preserve"> </w:t>
      </w:r>
    </w:p>
    <w:p>
      <w:pPr>
        <w:pStyle w:val="style32"/>
        <w:rPr>
          <w:b/>
        </w:rPr>
      </w:pPr>
    </w:p>
    <w:sectPr>
      <w:headerReference w:type="default" r:id="rId2"/>
      <w:footerReference w:type="default" r:id="rId3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Algerian">
    <w:altName w:val="Algerian"/>
    <w:panose1 w:val="04020705040000060702"/>
    <w:charset w:val="00"/>
    <w:family w:val="decorative"/>
    <w:pitch w:val="variable"/>
    <w:sig w:usb0="00000003" w:usb1="00000000" w:usb2="00000000" w:usb3="00000000" w:csb0="00000001" w:csb1="00000000"/>
  </w:font>
  <w:font w:name="Aharoni">
    <w:altName w:val="Aharoni"/>
    <w:panose1 w:val="02010803020000030203"/>
    <w:charset w:val="b1"/>
    <w:family w:val="auto"/>
    <w:pitch w:val="variable"/>
    <w:sig w:usb0="00000801" w:usb1="00000000" w:usb2="00000000" w:usb3="00000000" w:csb0="0000002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sz w:val="20"/>
        <w:szCs w:val="20"/>
      </w:rPr>
    </w:pPr>
    <w:r>
      <w:rPr>
        <w:b/>
        <w:sz w:val="20"/>
        <w:szCs w:val="20"/>
      </w:rPr>
      <w:t>PLOT 2 MECHANIC VILLAGE WESTEX BUS - STOP OFF GBA</w:t>
    </w:r>
    <w:r>
      <w:rPr>
        <w:b/>
        <w:sz w:val="20"/>
        <w:szCs w:val="20"/>
      </w:rPr>
      <w:t>GA</w:t>
    </w:r>
    <w:r>
      <w:rPr>
        <w:b/>
        <w:sz w:val="20"/>
        <w:szCs w:val="20"/>
      </w:rPr>
      <w:t>DA EXPRESS WAY, LAGOS.</w:t>
    </w:r>
  </w:p>
  <w:p>
    <w:pPr>
      <w:pStyle w:val="style32"/>
      <w:jc w:val="center"/>
      <w:rPr>
        <w:b/>
        <w:sz w:val="20"/>
        <w:szCs w:val="20"/>
      </w:rPr>
    </w:pPr>
    <w:r>
      <w:rPr>
        <w:b/>
        <w:sz w:val="20"/>
        <w:szCs w:val="20"/>
      </w:rPr>
      <w:t>EMAIL:altec</w:t>
    </w:r>
    <w:r>
      <w:rPr>
        <w:b/>
        <w:sz w:val="20"/>
        <w:szCs w:val="20"/>
      </w:rPr>
      <w:t>.gen@gmail.com</w:t>
    </w:r>
  </w:p>
  <w:p>
    <w:pPr>
      <w:pStyle w:val="style32"/>
      <w:jc w:val="center"/>
      <w:rPr>
        <w:b/>
        <w:sz w:val="20"/>
        <w:szCs w:val="20"/>
      </w:rPr>
    </w:pPr>
    <w:r>
      <w:rPr>
        <w:b/>
        <w:sz w:val="20"/>
        <w:szCs w:val="20"/>
      </w:rPr>
      <w:t>TEL: 08023788144, 07070182421.</w:t>
    </w:r>
  </w:p>
  <w:p>
    <w:pPr>
      <w:pStyle w:val="style32"/>
      <w:rPr>
        <w:sz w:val="20"/>
        <w:szCs w:val="20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157"/>
      <w:jc w:val="center"/>
      <w:rPr>
        <w:rFonts w:ascii="Algerian" w:cs="Aharoni" w:hAnsi="Algerian"/>
        <w:b/>
        <w:color w:val="00b050"/>
        <w:sz w:val="20"/>
        <w:szCs w:val="20"/>
        <w:vertAlign w:val="subscript"/>
      </w:rPr>
    </w:pPr>
    <w:r>
      <w:rPr>
        <w:rFonts w:ascii="Algerian" w:cs="Aharoni" w:hAnsi="Algerian"/>
        <w:b/>
        <w:color w:val="92d050"/>
        <w:sz w:val="40"/>
        <w:szCs w:val="40"/>
      </w:rPr>
      <w:t>AL-HAKEEM</w:t>
    </w:r>
    <w:r>
      <w:rPr>
        <w:rFonts w:ascii="Algerian" w:cs="Aharoni" w:hAnsi="Algerian"/>
        <w:b/>
        <w:color w:val="00b050"/>
        <w:sz w:val="40"/>
        <w:szCs w:val="40"/>
      </w:rPr>
      <w:t xml:space="preserve"> TECHNICAL </w:t>
    </w:r>
    <w:r>
      <w:rPr>
        <w:rFonts w:ascii="Algerian" w:cs="Aharoni" w:hAnsi="Algerian"/>
        <w:b/>
        <w:color w:val="00b050"/>
        <w:sz w:val="40"/>
        <w:szCs w:val="40"/>
      </w:rPr>
      <w:t>&amp;</w:t>
    </w:r>
    <w:r>
      <w:rPr>
        <w:rFonts w:ascii="Algerian" w:cs="Aharoni" w:hAnsi="Algerian"/>
        <w:b/>
        <w:color w:val="00b050"/>
        <w:sz w:val="40"/>
        <w:szCs w:val="40"/>
      </w:rPr>
      <w:t>GENERAL CONTRACTOR</w:t>
    </w:r>
    <w:r>
      <w:rPr>
        <w:rFonts w:ascii="Algerian" w:cs="Aharoni" w:hAnsi="Algerian"/>
        <w:b/>
        <w:color w:val="00b050"/>
        <w:sz w:val="40"/>
        <w:szCs w:val="40"/>
      </w:rPr>
      <w:t>S.</w:t>
    </w:r>
    <w:r>
      <w:rPr>
        <w:rFonts w:ascii="Algerian" w:cs="Aharoni" w:hAnsi="Algerian"/>
        <w:b/>
        <w:color w:val="00b050"/>
        <w:sz w:val="40"/>
        <w:szCs w:val="40"/>
        <w:vertAlign w:val="subscript"/>
      </w:rPr>
      <w:t xml:space="preserve"> </w:t>
    </w:r>
    <w:r>
      <w:rPr>
        <w:rFonts w:ascii="Algerian" w:cs="Aharoni" w:hAnsi="Algerian"/>
        <w:sz w:val="40"/>
        <w:szCs w:val="40"/>
        <w:vertAlign w:val="subscript"/>
      </w:rPr>
      <w:t>BN: LAZ155290</w:t>
    </w:r>
  </w:p>
  <w:p>
    <w:pPr>
      <w:pStyle w:val="style157"/>
      <w:jc w:val="center"/>
      <w:rPr>
        <w:rFonts w:ascii="Times New Roman" w:cs="Times New Roman" w:hAnsi="Times New Roman"/>
        <w:b/>
      </w:rPr>
    </w:pPr>
    <w:r>
      <w:rPr>
        <w:rFonts w:ascii="Times New Roman" w:cs="Times New Roman" w:hAnsi="Times New Roman"/>
        <w:b/>
      </w:rPr>
      <w:t>AUTOMOBILE OUTFIT</w:t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4F4AF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1588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BD56F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81E7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BE2C2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77BE44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874C0B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686C70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696CE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800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D6F068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A096496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10"/>
  </w:num>
  <w:num w:numId="8">
    <w:abstractNumId w:val="3"/>
  </w:num>
  <w:num w:numId="9">
    <w:abstractNumId w:val="6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drawingGridHorizontalSpacing w:val="100"/>
  <w:displayHorizontalDrawingGridEvery w:val="2"/>
  <w:characterSpacingControl w:val="doNotCompress"/>
  <w:compat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color w:val="000000"/>
      <w:kern w:val="28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680"/>
        <w:tab w:val="right" w:leader="none" w:pos="9360"/>
      </w:tabs>
    </w:pPr>
    <w:rPr>
      <w:rFonts w:ascii="Calibri" w:cs="宋体" w:eastAsia="Calibri" w:hAnsi="Calibri"/>
      <w:color w:val="auto"/>
      <w:kern w:val="0"/>
      <w:sz w:val="22"/>
      <w:szCs w:val="22"/>
    </w:rPr>
  </w:style>
  <w:style w:type="character" w:customStyle="1" w:styleId="style4097">
    <w:name w:val="Footer Char_cdebf6ac-ff64-47ea-a3c5-701bc8bc6dd0"/>
    <w:basedOn w:val="style65"/>
    <w:next w:val="style4097"/>
    <w:link w:val="style32"/>
    <w:uiPriority w:val="99"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Header Char_24a29512-70c2-4706-8dcf-8fd7553267dd"/>
    <w:basedOn w:val="style65"/>
    <w:next w:val="style4098"/>
    <w:link w:val="style31"/>
    <w:uiPriority w:val="99"/>
    <w:rPr>
      <w:rFonts w:ascii="Times New Roman" w:cs="Times New Roman" w:eastAsia="Times New Roman" w:hAnsi="Times New Roman"/>
      <w:color w:val="000000"/>
      <w:kern w:val="28"/>
      <w:sz w:val="20"/>
      <w:szCs w:val="20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eastAsia="Times New Roman" w:hAnsi="Tahoma"/>
      <w:color w:val="000000"/>
      <w:kern w:val="28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Words>152</Words>
  <Characters>852</Characters>
  <Application>WPS Office</Application>
  <DocSecurity>0</DocSecurity>
  <Paragraphs>173</Paragraphs>
  <ScaleCrop>false</ScaleCrop>
  <Company>HP</Company>
  <LinksUpToDate>false</LinksUpToDate>
  <CharactersWithSpaces>2016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2016-12-23T20:39:18Z</dcterms:created>
  <dc:creator>Sakiru KAREEM</dc:creator>
  <lastModifiedBy>SM-A042F</lastModifiedBy>
  <lastPrinted>2014-11-26T02:36:00Z</lastPrinted>
  <dcterms:modified xsi:type="dcterms:W3CDTF">2025-06-26T12:59:29Z</dcterms:modified>
  <revision>140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779eae04f6214eb4bdf94a42f57693e4</vt:lpwstr>
  </property>
</Properties>
</file>